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34D7" w14:textId="77777777" w:rsidR="00F356B0" w:rsidRPr="001B1B3B" w:rsidRDefault="00F356B0" w:rsidP="00F356B0">
      <w:pPr>
        <w:rPr>
          <w:rFonts w:ascii="Gisha" w:hAnsi="Gisha" w:cs="Gisha"/>
          <w:b/>
          <w:bCs/>
          <w:sz w:val="28"/>
          <w:szCs w:val="28"/>
        </w:rPr>
      </w:pPr>
      <w:bookmarkStart w:id="0" w:name="_GoBack"/>
      <w:bookmarkEnd w:id="0"/>
    </w:p>
    <w:p w14:paraId="5BD7F545" w14:textId="77777777" w:rsidR="00F356B0" w:rsidRPr="001B1B3B" w:rsidRDefault="00F356B0" w:rsidP="00F356B0">
      <w:pPr>
        <w:rPr>
          <w:b/>
          <w:bCs/>
        </w:rPr>
      </w:pPr>
      <w:r w:rsidRPr="001B1B3B">
        <w:rPr>
          <w:b/>
          <w:bCs/>
        </w:rPr>
        <w:t>Helpful memories -reactivating precious moments to help deal with trauma</w:t>
      </w:r>
      <w:r w:rsidR="004B374B" w:rsidRPr="001B1B3B">
        <w:rPr>
          <w:b/>
          <w:bCs/>
        </w:rPr>
        <w:t xml:space="preserve"> </w:t>
      </w:r>
    </w:p>
    <w:p w14:paraId="4A514780" w14:textId="4D2ACDE1" w:rsidR="00056CF1" w:rsidRPr="00BB65A1" w:rsidRDefault="00C50895" w:rsidP="00574A42">
      <w:pPr>
        <w:rPr>
          <w:sz w:val="24"/>
          <w:szCs w:val="24"/>
        </w:rPr>
      </w:pPr>
      <w:r w:rsidRPr="00BB65A1">
        <w:rPr>
          <w:sz w:val="24"/>
          <w:szCs w:val="24"/>
        </w:rPr>
        <w:t xml:space="preserve">Memories </w:t>
      </w:r>
      <w:r w:rsidR="00574A42" w:rsidRPr="00BB65A1">
        <w:rPr>
          <w:sz w:val="24"/>
          <w:szCs w:val="24"/>
        </w:rPr>
        <w:t xml:space="preserve">  </w:t>
      </w:r>
      <w:r w:rsidRPr="00BB65A1">
        <w:rPr>
          <w:sz w:val="24"/>
          <w:szCs w:val="24"/>
        </w:rPr>
        <w:t xml:space="preserve">play a meaningful part in the narratives of our lives, both preferred and problem saturated. One of the painful ways in which trauma forces itself into everyday life is through vivid </w:t>
      </w:r>
      <w:r w:rsidR="00272403">
        <w:rPr>
          <w:sz w:val="24"/>
          <w:szCs w:val="24"/>
        </w:rPr>
        <w:t>repeating memories</w:t>
      </w:r>
      <w:r w:rsidRPr="00BB65A1">
        <w:rPr>
          <w:sz w:val="24"/>
          <w:szCs w:val="24"/>
        </w:rPr>
        <w:t xml:space="preserve">, </w:t>
      </w:r>
      <w:r w:rsidR="00574A42" w:rsidRPr="00BB65A1">
        <w:rPr>
          <w:sz w:val="24"/>
          <w:szCs w:val="24"/>
        </w:rPr>
        <w:t>which isolate</w:t>
      </w:r>
      <w:r w:rsidRPr="00BB65A1">
        <w:rPr>
          <w:sz w:val="24"/>
          <w:szCs w:val="24"/>
        </w:rPr>
        <w:t xml:space="preserve"> people, cutting off their sense of self and relationship. </w:t>
      </w:r>
    </w:p>
    <w:p w14:paraId="2B30E4F3" w14:textId="08905AEA" w:rsidR="001B1B3B" w:rsidRPr="00BB65A1" w:rsidRDefault="00C50895" w:rsidP="001A485F">
      <w:pPr>
        <w:rPr>
          <w:sz w:val="24"/>
          <w:szCs w:val="24"/>
        </w:rPr>
      </w:pPr>
      <w:r w:rsidRPr="00BB65A1">
        <w:rPr>
          <w:sz w:val="24"/>
          <w:szCs w:val="24"/>
        </w:rPr>
        <w:t>This workshop will present</w:t>
      </w:r>
      <w:r w:rsidR="00080732" w:rsidRPr="00BB65A1">
        <w:rPr>
          <w:sz w:val="24"/>
          <w:szCs w:val="24"/>
        </w:rPr>
        <w:t xml:space="preserve"> </w:t>
      </w:r>
      <w:r w:rsidR="004F2AD3" w:rsidRPr="00BB65A1">
        <w:rPr>
          <w:sz w:val="24"/>
          <w:szCs w:val="24"/>
        </w:rPr>
        <w:t>ways to</w:t>
      </w:r>
      <w:r w:rsidR="00056CF1" w:rsidRPr="00BB65A1">
        <w:rPr>
          <w:sz w:val="24"/>
          <w:szCs w:val="24"/>
        </w:rPr>
        <w:t xml:space="preserve"> </w:t>
      </w:r>
      <w:r w:rsidRPr="00BB65A1">
        <w:rPr>
          <w:sz w:val="24"/>
          <w:szCs w:val="24"/>
        </w:rPr>
        <w:t xml:space="preserve">access positive memories, </w:t>
      </w:r>
      <w:r w:rsidR="004F2AD3" w:rsidRPr="00BB65A1">
        <w:rPr>
          <w:sz w:val="24"/>
          <w:szCs w:val="24"/>
        </w:rPr>
        <w:t xml:space="preserve">which </w:t>
      </w:r>
      <w:r w:rsidR="00272403">
        <w:rPr>
          <w:sz w:val="24"/>
          <w:szCs w:val="24"/>
        </w:rPr>
        <w:t xml:space="preserve">can </w:t>
      </w:r>
      <w:r w:rsidR="004F2AD3" w:rsidRPr="00BB65A1">
        <w:rPr>
          <w:sz w:val="24"/>
          <w:szCs w:val="24"/>
        </w:rPr>
        <w:t xml:space="preserve">become helpful in dealing with </w:t>
      </w:r>
      <w:r w:rsidR="00272403">
        <w:rPr>
          <w:sz w:val="24"/>
          <w:szCs w:val="24"/>
        </w:rPr>
        <w:t>traumatic memories</w:t>
      </w:r>
      <w:r w:rsidR="007246F8">
        <w:rPr>
          <w:sz w:val="24"/>
          <w:szCs w:val="24"/>
        </w:rPr>
        <w:t>/</w:t>
      </w:r>
      <w:r w:rsidR="00272403">
        <w:rPr>
          <w:sz w:val="24"/>
          <w:szCs w:val="24"/>
        </w:rPr>
        <w:t>flashes</w:t>
      </w:r>
      <w:r w:rsidR="00574A42" w:rsidRPr="00BB65A1">
        <w:rPr>
          <w:sz w:val="24"/>
          <w:szCs w:val="24"/>
        </w:rPr>
        <w:t>.</w:t>
      </w:r>
      <w:r w:rsidR="007246F8">
        <w:rPr>
          <w:sz w:val="24"/>
          <w:szCs w:val="24"/>
        </w:rPr>
        <w:t xml:space="preserve"> </w:t>
      </w:r>
      <w:r w:rsidR="004F2AD3" w:rsidRPr="00BB65A1">
        <w:rPr>
          <w:sz w:val="24"/>
          <w:szCs w:val="24"/>
        </w:rPr>
        <w:t xml:space="preserve"> </w:t>
      </w:r>
      <w:r w:rsidR="00272403" w:rsidRPr="00BB65A1">
        <w:rPr>
          <w:sz w:val="24"/>
          <w:szCs w:val="24"/>
        </w:rPr>
        <w:t xml:space="preserve">These </w:t>
      </w:r>
      <w:r w:rsidR="00272403">
        <w:rPr>
          <w:sz w:val="24"/>
          <w:szCs w:val="24"/>
        </w:rPr>
        <w:t xml:space="preserve">positive </w:t>
      </w:r>
      <w:r w:rsidR="00907D4D" w:rsidRPr="00BB65A1">
        <w:rPr>
          <w:sz w:val="24"/>
          <w:szCs w:val="24"/>
        </w:rPr>
        <w:t xml:space="preserve">memories are </w:t>
      </w:r>
      <w:r w:rsidRPr="00BB65A1">
        <w:rPr>
          <w:sz w:val="24"/>
          <w:szCs w:val="24"/>
        </w:rPr>
        <w:t xml:space="preserve">often pushed away and covered by </w:t>
      </w:r>
      <w:r w:rsidR="00574A42" w:rsidRPr="00BB65A1">
        <w:rPr>
          <w:sz w:val="24"/>
          <w:szCs w:val="24"/>
        </w:rPr>
        <w:t>trauma, therefore</w:t>
      </w:r>
      <w:r w:rsidR="00907D4D" w:rsidRPr="00BB65A1">
        <w:rPr>
          <w:sz w:val="24"/>
          <w:szCs w:val="24"/>
        </w:rPr>
        <w:t xml:space="preserve"> requiring therapist to actively create space and possibilities for the stories of these memories to be </w:t>
      </w:r>
      <w:r w:rsidR="00574A42" w:rsidRPr="00BB65A1">
        <w:rPr>
          <w:sz w:val="24"/>
          <w:szCs w:val="24"/>
        </w:rPr>
        <w:t>told.</w:t>
      </w:r>
      <w:r w:rsidR="00907D4D" w:rsidRPr="00BB65A1">
        <w:rPr>
          <w:sz w:val="24"/>
          <w:szCs w:val="24"/>
        </w:rPr>
        <w:t xml:space="preserve"> </w:t>
      </w:r>
      <w:r w:rsidR="007246F8">
        <w:rPr>
          <w:sz w:val="24"/>
          <w:szCs w:val="24"/>
        </w:rPr>
        <w:t xml:space="preserve"> The memories work as an antidote to the effects of trauma on the neurology of the </w:t>
      </w:r>
      <w:r w:rsidR="000F2287">
        <w:rPr>
          <w:sz w:val="24"/>
          <w:szCs w:val="24"/>
        </w:rPr>
        <w:t>brain.</w:t>
      </w:r>
      <w:r w:rsidR="007246F8">
        <w:rPr>
          <w:sz w:val="24"/>
          <w:szCs w:val="24"/>
        </w:rPr>
        <w:t xml:space="preserve"> </w:t>
      </w:r>
      <w:r w:rsidR="001B1B3B" w:rsidRPr="00BB65A1">
        <w:rPr>
          <w:sz w:val="24"/>
          <w:szCs w:val="24"/>
        </w:rPr>
        <w:t>P</w:t>
      </w:r>
      <w:r w:rsidR="00907D4D" w:rsidRPr="00BB65A1">
        <w:rPr>
          <w:sz w:val="24"/>
          <w:szCs w:val="24"/>
        </w:rPr>
        <w:t xml:space="preserve">articipants will be introduced to some of the ideas and practices that are used </w:t>
      </w:r>
      <w:r w:rsidR="001B1B3B" w:rsidRPr="00BB65A1">
        <w:rPr>
          <w:sz w:val="24"/>
          <w:szCs w:val="24"/>
        </w:rPr>
        <w:t xml:space="preserve">to invite </w:t>
      </w:r>
      <w:r w:rsidR="00574A42" w:rsidRPr="00BB65A1">
        <w:rPr>
          <w:sz w:val="24"/>
          <w:szCs w:val="24"/>
        </w:rPr>
        <w:t>the reengagement</w:t>
      </w:r>
      <w:r w:rsidR="001B1B3B" w:rsidRPr="00BB65A1">
        <w:rPr>
          <w:sz w:val="24"/>
          <w:szCs w:val="24"/>
        </w:rPr>
        <w:t xml:space="preserve"> of </w:t>
      </w:r>
      <w:r w:rsidR="00574A42" w:rsidRPr="00BB65A1">
        <w:rPr>
          <w:sz w:val="24"/>
          <w:szCs w:val="24"/>
        </w:rPr>
        <w:t>people with</w:t>
      </w:r>
      <w:r w:rsidRPr="00BB65A1">
        <w:rPr>
          <w:sz w:val="24"/>
          <w:szCs w:val="24"/>
        </w:rPr>
        <w:t xml:space="preserve"> memories</w:t>
      </w:r>
      <w:r w:rsidR="001B1B3B" w:rsidRPr="00BB65A1">
        <w:rPr>
          <w:sz w:val="24"/>
          <w:szCs w:val="24"/>
        </w:rPr>
        <w:t xml:space="preserve"> </w:t>
      </w:r>
      <w:r w:rsidR="00574A42" w:rsidRPr="00BB65A1">
        <w:rPr>
          <w:sz w:val="24"/>
          <w:szCs w:val="24"/>
        </w:rPr>
        <w:t>that support</w:t>
      </w:r>
      <w:r w:rsidRPr="00BB65A1">
        <w:rPr>
          <w:sz w:val="24"/>
          <w:szCs w:val="24"/>
        </w:rPr>
        <w:t xml:space="preserve"> a sense of connection and agency.</w:t>
      </w:r>
    </w:p>
    <w:p w14:paraId="66BDEB7C" w14:textId="128DCE12" w:rsidR="005C4C17" w:rsidRPr="00574A42" w:rsidRDefault="005C4C17" w:rsidP="00574A42"/>
    <w:p w14:paraId="25942B48" w14:textId="02E963DD" w:rsidR="00FD58FE" w:rsidRPr="00416095" w:rsidRDefault="00AC2D86" w:rsidP="00416095">
      <w:pPr>
        <w:rPr>
          <w:b/>
          <w:bCs/>
        </w:rPr>
      </w:pPr>
      <w:r w:rsidRPr="00AC2D86">
        <w:rPr>
          <w:b/>
          <w:bCs/>
        </w:rPr>
        <w:t>Giving love a chance – Narrative couples therapy</w:t>
      </w:r>
      <w:r w:rsidR="00FD58FE">
        <w:t xml:space="preserve"> </w:t>
      </w:r>
    </w:p>
    <w:p w14:paraId="4EBC3B67" w14:textId="2DC67AE6" w:rsidR="006532E9" w:rsidRDefault="00F51754" w:rsidP="00EB20F2">
      <w:pPr>
        <w:rPr>
          <w:sz w:val="24"/>
          <w:szCs w:val="24"/>
        </w:rPr>
      </w:pPr>
      <w:r>
        <w:rPr>
          <w:sz w:val="24"/>
          <w:szCs w:val="24"/>
        </w:rPr>
        <w:t xml:space="preserve">Love, </w:t>
      </w:r>
      <w:r w:rsidR="001E6C17">
        <w:rPr>
          <w:sz w:val="24"/>
          <w:szCs w:val="24"/>
        </w:rPr>
        <w:t>an inspiration for poetry, music and art, might not be all we need, but has an important presence in</w:t>
      </w:r>
      <w:r w:rsidR="00BE7545">
        <w:rPr>
          <w:sz w:val="24"/>
          <w:szCs w:val="24"/>
        </w:rPr>
        <w:t xml:space="preserve"> therapeutic work</w:t>
      </w:r>
      <w:r w:rsidR="001E6C17">
        <w:rPr>
          <w:sz w:val="24"/>
          <w:szCs w:val="24"/>
        </w:rPr>
        <w:t xml:space="preserve">. </w:t>
      </w:r>
      <w:r w:rsidR="00F4318B" w:rsidRPr="00BB65A1">
        <w:rPr>
          <w:sz w:val="24"/>
          <w:szCs w:val="24"/>
        </w:rPr>
        <w:t xml:space="preserve"> </w:t>
      </w:r>
      <w:r w:rsidR="00283186">
        <w:rPr>
          <w:sz w:val="24"/>
          <w:szCs w:val="24"/>
        </w:rPr>
        <w:t xml:space="preserve"> </w:t>
      </w:r>
      <w:r w:rsidR="000F2287">
        <w:rPr>
          <w:sz w:val="24"/>
          <w:szCs w:val="24"/>
        </w:rPr>
        <w:t xml:space="preserve">How can we keep what David </w:t>
      </w:r>
      <w:proofErr w:type="spellStart"/>
      <w:r w:rsidR="000F2287">
        <w:rPr>
          <w:sz w:val="24"/>
          <w:szCs w:val="24"/>
        </w:rPr>
        <w:t>Epston</w:t>
      </w:r>
      <w:proofErr w:type="spellEnd"/>
      <w:r w:rsidR="000F2287">
        <w:rPr>
          <w:sz w:val="24"/>
          <w:szCs w:val="24"/>
        </w:rPr>
        <w:t xml:space="preserve"> refers to as the “The eyes of love “ when relationships are filled with conflict and hurt?</w:t>
      </w:r>
      <w:r w:rsidR="007246F8">
        <w:rPr>
          <w:sz w:val="24"/>
          <w:szCs w:val="24"/>
        </w:rPr>
        <w:t xml:space="preserve">  </w:t>
      </w:r>
      <w:r w:rsidR="00996A09">
        <w:rPr>
          <w:sz w:val="24"/>
          <w:szCs w:val="24"/>
        </w:rPr>
        <w:t>Thi</w:t>
      </w:r>
      <w:r w:rsidR="00731933">
        <w:rPr>
          <w:sz w:val="24"/>
          <w:szCs w:val="24"/>
        </w:rPr>
        <w:t>s worksh</w:t>
      </w:r>
      <w:r w:rsidR="00B573F8">
        <w:rPr>
          <w:sz w:val="24"/>
          <w:szCs w:val="24"/>
        </w:rPr>
        <w:t>op will present</w:t>
      </w:r>
      <w:r w:rsidR="00416095">
        <w:rPr>
          <w:sz w:val="24"/>
          <w:szCs w:val="24"/>
        </w:rPr>
        <w:t xml:space="preserve"> </w:t>
      </w:r>
      <w:r w:rsidR="00D063F0">
        <w:rPr>
          <w:sz w:val="24"/>
          <w:szCs w:val="24"/>
        </w:rPr>
        <w:t xml:space="preserve">practices </w:t>
      </w:r>
      <w:r w:rsidR="00416095">
        <w:rPr>
          <w:sz w:val="24"/>
          <w:szCs w:val="24"/>
        </w:rPr>
        <w:t>that</w:t>
      </w:r>
      <w:r w:rsidR="001E6C17">
        <w:rPr>
          <w:sz w:val="24"/>
          <w:szCs w:val="24"/>
        </w:rPr>
        <w:t xml:space="preserve"> </w:t>
      </w:r>
      <w:r w:rsidR="00EB20F2">
        <w:rPr>
          <w:sz w:val="24"/>
          <w:szCs w:val="24"/>
        </w:rPr>
        <w:t>provide</w:t>
      </w:r>
      <w:r w:rsidR="001E6C17">
        <w:rPr>
          <w:sz w:val="24"/>
          <w:szCs w:val="24"/>
        </w:rPr>
        <w:t xml:space="preserve"> a context for couples to construct and expand their preferred ways of being</w:t>
      </w:r>
      <w:r w:rsidR="007246F8">
        <w:rPr>
          <w:sz w:val="24"/>
          <w:szCs w:val="24"/>
        </w:rPr>
        <w:t xml:space="preserve">.  </w:t>
      </w:r>
      <w:r w:rsidR="00EB20F2">
        <w:rPr>
          <w:sz w:val="24"/>
          <w:szCs w:val="24"/>
        </w:rPr>
        <w:t xml:space="preserve">  We will follow a therapeut</w:t>
      </w:r>
      <w:r w:rsidR="000F2287">
        <w:rPr>
          <w:sz w:val="24"/>
          <w:szCs w:val="24"/>
        </w:rPr>
        <w:t>ic journey</w:t>
      </w:r>
      <w:r w:rsidR="00EB20F2">
        <w:rPr>
          <w:sz w:val="24"/>
          <w:szCs w:val="24"/>
        </w:rPr>
        <w:t xml:space="preserve"> with a couple, from the first session to the last and wil</w:t>
      </w:r>
      <w:r w:rsidR="00BE7545">
        <w:rPr>
          <w:sz w:val="24"/>
          <w:szCs w:val="24"/>
        </w:rPr>
        <w:t xml:space="preserve">l present the practices that support the work, including definitional ceremonies and externalization of interaction cycles.   </w:t>
      </w:r>
    </w:p>
    <w:p w14:paraId="5F26E4EA" w14:textId="1DED258E" w:rsidR="006532E9" w:rsidRDefault="006532E9" w:rsidP="00283186">
      <w:pPr>
        <w:rPr>
          <w:sz w:val="24"/>
          <w:szCs w:val="24"/>
        </w:rPr>
      </w:pPr>
      <w:r>
        <w:rPr>
          <w:sz w:val="24"/>
          <w:szCs w:val="24"/>
        </w:rPr>
        <w:t xml:space="preserve">*workshops participants will be </w:t>
      </w:r>
      <w:r w:rsidR="00610817">
        <w:rPr>
          <w:sz w:val="24"/>
          <w:szCs w:val="24"/>
        </w:rPr>
        <w:t xml:space="preserve">invited </w:t>
      </w:r>
      <w:r w:rsidR="005E696C">
        <w:rPr>
          <w:sz w:val="24"/>
          <w:szCs w:val="24"/>
        </w:rPr>
        <w:t>to</w:t>
      </w:r>
      <w:r>
        <w:rPr>
          <w:sz w:val="24"/>
          <w:szCs w:val="24"/>
        </w:rPr>
        <w:t xml:space="preserve"> experience the practices through exercises</w:t>
      </w:r>
      <w:r w:rsidR="000B63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9B1CDBE" w14:textId="27637D47" w:rsidR="00E961A7" w:rsidRDefault="00610817" w:rsidP="00283186">
      <w:pPr>
        <w:rPr>
          <w:sz w:val="24"/>
          <w:szCs w:val="24"/>
        </w:rPr>
      </w:pPr>
      <w:r>
        <w:rPr>
          <w:sz w:val="24"/>
          <w:szCs w:val="24"/>
        </w:rPr>
        <w:t xml:space="preserve">Yael </w:t>
      </w:r>
      <w:proofErr w:type="spellStart"/>
      <w:r>
        <w:rPr>
          <w:sz w:val="24"/>
          <w:szCs w:val="24"/>
        </w:rPr>
        <w:t>Gershoni</w:t>
      </w:r>
      <w:proofErr w:type="spellEnd"/>
      <w:r>
        <w:rPr>
          <w:sz w:val="24"/>
          <w:szCs w:val="24"/>
        </w:rPr>
        <w:t xml:space="preserve"> MSc</w:t>
      </w:r>
    </w:p>
    <w:p w14:paraId="628DD0DD" w14:textId="6C047220" w:rsidR="00186BD3" w:rsidRDefault="00610817" w:rsidP="00283186">
      <w:pPr>
        <w:rPr>
          <w:sz w:val="24"/>
          <w:szCs w:val="24"/>
        </w:rPr>
      </w:pPr>
      <w:r>
        <w:rPr>
          <w:sz w:val="24"/>
          <w:szCs w:val="24"/>
        </w:rPr>
        <w:t>Narrative family and couples therapist</w:t>
      </w:r>
    </w:p>
    <w:p w14:paraId="019B3023" w14:textId="664BD51F" w:rsidR="00610817" w:rsidRDefault="00610817" w:rsidP="00283186">
      <w:pPr>
        <w:rPr>
          <w:sz w:val="24"/>
          <w:szCs w:val="24"/>
        </w:rPr>
      </w:pPr>
      <w:r>
        <w:rPr>
          <w:sz w:val="24"/>
          <w:szCs w:val="24"/>
        </w:rPr>
        <w:t xml:space="preserve">Works in privet practice in </w:t>
      </w:r>
      <w:proofErr w:type="spellStart"/>
      <w:r>
        <w:rPr>
          <w:sz w:val="24"/>
          <w:szCs w:val="24"/>
        </w:rPr>
        <w:t>Herzelia</w:t>
      </w:r>
      <w:proofErr w:type="spellEnd"/>
      <w:r>
        <w:rPr>
          <w:sz w:val="24"/>
          <w:szCs w:val="24"/>
        </w:rPr>
        <w:t xml:space="preserve">, Israel. Supervises and teaches narrative therapy internationally.  </w:t>
      </w:r>
    </w:p>
    <w:p w14:paraId="780D1978" w14:textId="4C5F7B50" w:rsidR="007817F2" w:rsidRDefault="004C4AB1" w:rsidP="006532E9">
      <w:r>
        <w:rPr>
          <w:sz w:val="24"/>
          <w:szCs w:val="24"/>
        </w:rPr>
        <w:t xml:space="preserve"> </w:t>
      </w:r>
      <w:proofErr w:type="spellStart"/>
      <w:r w:rsidR="007817F2">
        <w:t>Tali</w:t>
      </w:r>
      <w:proofErr w:type="spellEnd"/>
      <w:r w:rsidR="007817F2">
        <w:t xml:space="preserve"> Gogol </w:t>
      </w:r>
      <w:proofErr w:type="spellStart"/>
      <w:r w:rsidR="007817F2">
        <w:t>Ostrowsky</w:t>
      </w:r>
      <w:proofErr w:type="spellEnd"/>
      <w:r w:rsidR="007817F2">
        <w:t>, MSW</w:t>
      </w:r>
    </w:p>
    <w:p w14:paraId="299708A1" w14:textId="39FF091A" w:rsidR="007817F2" w:rsidRDefault="007817F2" w:rsidP="007817F2">
      <w:r>
        <w:t xml:space="preserve">Narrative Family and </w:t>
      </w:r>
      <w:r w:rsidR="005E696C">
        <w:t>couples</w:t>
      </w:r>
      <w:r>
        <w:t xml:space="preserve"> therapist</w:t>
      </w:r>
    </w:p>
    <w:p w14:paraId="2232E208" w14:textId="17B895DF" w:rsidR="007817F2" w:rsidRDefault="007817F2" w:rsidP="007817F2">
      <w:r>
        <w:t xml:space="preserve">Works in privet </w:t>
      </w:r>
      <w:r w:rsidR="005E696C">
        <w:t>practice in</w:t>
      </w:r>
      <w:r w:rsidR="00AC2D86">
        <w:t xml:space="preserve"> Tel Aviv</w:t>
      </w:r>
      <w:r>
        <w:t>,</w:t>
      </w:r>
      <w:r w:rsidR="00AC2D86">
        <w:t xml:space="preserve"> </w:t>
      </w:r>
      <w:r w:rsidR="00610817">
        <w:t xml:space="preserve"> Israel. T</w:t>
      </w:r>
      <w:r w:rsidR="005E696C">
        <w:t>eaches</w:t>
      </w:r>
      <w:r>
        <w:t xml:space="preserve"> and supervise</w:t>
      </w:r>
      <w:r w:rsidR="00574A42">
        <w:t>s</w:t>
      </w:r>
      <w:r>
        <w:t xml:space="preserve"> in various </w:t>
      </w:r>
      <w:r w:rsidR="00BE7545">
        <w:t xml:space="preserve">social services </w:t>
      </w:r>
      <w:r w:rsidR="00AC2D86">
        <w:t>programs</w:t>
      </w:r>
      <w:r>
        <w:t xml:space="preserve"> to incorporate family </w:t>
      </w:r>
      <w:r w:rsidR="00BE7545">
        <w:t>centered post</w:t>
      </w:r>
      <w:r>
        <w:t xml:space="preserve"> structural practices into</w:t>
      </w:r>
      <w:r w:rsidR="00AC2D86">
        <w:t xml:space="preserve"> the public </w:t>
      </w:r>
      <w:r w:rsidR="00BE7545">
        <w:t>services.</w:t>
      </w:r>
      <w:r w:rsidR="00AC2D86">
        <w:t xml:space="preserve"> </w:t>
      </w:r>
    </w:p>
    <w:p w14:paraId="151602B5" w14:textId="77777777" w:rsidR="007817F2" w:rsidRDefault="007817F2" w:rsidP="007817F2"/>
    <w:p w14:paraId="08729D45" w14:textId="77777777" w:rsidR="004F2AD3" w:rsidRDefault="007722A4" w:rsidP="001A485F">
      <w:r>
        <w:t xml:space="preserve"> </w:t>
      </w:r>
      <w:r w:rsidR="001A485F">
        <w:t xml:space="preserve"> </w:t>
      </w:r>
    </w:p>
    <w:p w14:paraId="3008066E" w14:textId="77777777" w:rsidR="001B1B3B" w:rsidRDefault="001B1B3B" w:rsidP="001A485F"/>
    <w:p w14:paraId="3EEB83CD" w14:textId="77777777" w:rsidR="001B1B3B" w:rsidRDefault="001B1B3B" w:rsidP="001A485F"/>
    <w:p w14:paraId="6C2C2124" w14:textId="77777777" w:rsidR="001B1B3B" w:rsidRDefault="001B1B3B" w:rsidP="001A485F"/>
    <w:p w14:paraId="740061D4" w14:textId="77777777" w:rsidR="004F2AD3" w:rsidRDefault="004F2AD3" w:rsidP="001A485F"/>
    <w:p w14:paraId="4DB5F6AE" w14:textId="77777777" w:rsidR="004F2AD3" w:rsidRDefault="004F2AD3" w:rsidP="001A485F"/>
    <w:p w14:paraId="58C54401" w14:textId="77777777" w:rsidR="004F2AD3" w:rsidRDefault="004F2AD3" w:rsidP="001A485F"/>
    <w:p w14:paraId="22CECF8E" w14:textId="77777777" w:rsidR="004B374B" w:rsidRDefault="001A485F" w:rsidP="001A485F">
      <w:r>
        <w:t xml:space="preserve">  </w:t>
      </w:r>
      <w:r w:rsidR="007722A4">
        <w:t xml:space="preserve"> </w:t>
      </w:r>
    </w:p>
    <w:p w14:paraId="72FD315B" w14:textId="77777777" w:rsidR="0097084E" w:rsidRDefault="0097084E" w:rsidP="00414242"/>
    <w:p w14:paraId="765B67CB" w14:textId="77777777" w:rsidR="00414242" w:rsidRPr="0097084E" w:rsidRDefault="00414242" w:rsidP="0097084E">
      <w:pPr>
        <w:rPr>
          <w:rtl/>
        </w:rPr>
      </w:pPr>
    </w:p>
    <w:p w14:paraId="2BA9BAC7" w14:textId="77777777" w:rsidR="004818D3" w:rsidRPr="00414242" w:rsidRDefault="004818D3" w:rsidP="006865E2">
      <w:pPr>
        <w:rPr>
          <w:color w:val="FF0000"/>
        </w:rPr>
      </w:pPr>
    </w:p>
    <w:p w14:paraId="296F2AA7" w14:textId="77777777" w:rsidR="00F356B0" w:rsidRPr="00D04BD2" w:rsidRDefault="003D31A1" w:rsidP="00F356B0">
      <w:pPr>
        <w:rPr>
          <w:color w:val="FF0000"/>
        </w:rPr>
      </w:pPr>
      <w:r>
        <w:t xml:space="preserve"> </w:t>
      </w:r>
    </w:p>
    <w:p w14:paraId="28C411A6" w14:textId="77777777" w:rsidR="00F356B0" w:rsidRDefault="00F356B0" w:rsidP="00B15159"/>
    <w:p w14:paraId="459BE376" w14:textId="77777777" w:rsidR="00C90E21" w:rsidRDefault="0016773B" w:rsidP="0016773B">
      <w:pPr>
        <w:jc w:val="right"/>
        <w:rPr>
          <w:rtl/>
        </w:rPr>
      </w:pPr>
      <w:r>
        <w:rPr>
          <w:rFonts w:hint="cs"/>
        </w:rPr>
        <w:t xml:space="preserve"> </w:t>
      </w:r>
      <w:r>
        <w:rPr>
          <w:rFonts w:hint="cs"/>
          <w:rtl/>
        </w:rPr>
        <w:t xml:space="preserve"> </w:t>
      </w:r>
    </w:p>
    <w:p w14:paraId="0871EDBA" w14:textId="77777777" w:rsidR="00C90E21" w:rsidRDefault="00C90E21" w:rsidP="00C90E21">
      <w:pPr>
        <w:jc w:val="right"/>
        <w:rPr>
          <w:rtl/>
        </w:rPr>
      </w:pPr>
    </w:p>
    <w:p w14:paraId="15B9B378" w14:textId="77777777" w:rsidR="00C90E21" w:rsidRDefault="00C90E21" w:rsidP="00C90E21">
      <w:pPr>
        <w:jc w:val="center"/>
        <w:rPr>
          <w:rtl/>
        </w:rPr>
      </w:pPr>
    </w:p>
    <w:sectPr w:rsidR="00C9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B0"/>
    <w:rsid w:val="00011BE6"/>
    <w:rsid w:val="000551F7"/>
    <w:rsid w:val="00056CF1"/>
    <w:rsid w:val="00080732"/>
    <w:rsid w:val="000B63D5"/>
    <w:rsid w:val="000F2287"/>
    <w:rsid w:val="00113F81"/>
    <w:rsid w:val="0016773B"/>
    <w:rsid w:val="00186BD3"/>
    <w:rsid w:val="001A485F"/>
    <w:rsid w:val="001B1B3B"/>
    <w:rsid w:val="001E6C17"/>
    <w:rsid w:val="00272403"/>
    <w:rsid w:val="00283186"/>
    <w:rsid w:val="00294F0F"/>
    <w:rsid w:val="003020EC"/>
    <w:rsid w:val="003042BF"/>
    <w:rsid w:val="003D31A1"/>
    <w:rsid w:val="00414242"/>
    <w:rsid w:val="00416095"/>
    <w:rsid w:val="004818D3"/>
    <w:rsid w:val="004B1111"/>
    <w:rsid w:val="004B374B"/>
    <w:rsid w:val="004C4AB1"/>
    <w:rsid w:val="004F2AD3"/>
    <w:rsid w:val="00574A42"/>
    <w:rsid w:val="005B54B4"/>
    <w:rsid w:val="005C4C17"/>
    <w:rsid w:val="005E696C"/>
    <w:rsid w:val="00610817"/>
    <w:rsid w:val="006532E9"/>
    <w:rsid w:val="006865E2"/>
    <w:rsid w:val="007246F8"/>
    <w:rsid w:val="00731933"/>
    <w:rsid w:val="007722A4"/>
    <w:rsid w:val="007817F2"/>
    <w:rsid w:val="007D369E"/>
    <w:rsid w:val="00907D4D"/>
    <w:rsid w:val="00960830"/>
    <w:rsid w:val="0097084E"/>
    <w:rsid w:val="00980538"/>
    <w:rsid w:val="00996A09"/>
    <w:rsid w:val="00AC2D86"/>
    <w:rsid w:val="00AF2987"/>
    <w:rsid w:val="00B13FA8"/>
    <w:rsid w:val="00B15159"/>
    <w:rsid w:val="00B573F8"/>
    <w:rsid w:val="00B70F68"/>
    <w:rsid w:val="00BB65A1"/>
    <w:rsid w:val="00BE7545"/>
    <w:rsid w:val="00C50895"/>
    <w:rsid w:val="00C90E21"/>
    <w:rsid w:val="00D04BD2"/>
    <w:rsid w:val="00D063F0"/>
    <w:rsid w:val="00D919B8"/>
    <w:rsid w:val="00E05963"/>
    <w:rsid w:val="00E865A9"/>
    <w:rsid w:val="00E961A7"/>
    <w:rsid w:val="00EB20F2"/>
    <w:rsid w:val="00F356B0"/>
    <w:rsid w:val="00F4318B"/>
    <w:rsid w:val="00F51754"/>
    <w:rsid w:val="00FD58FE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7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8A6B-57CF-4048-B079-CBF611D7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</dc:creator>
  <cp:lastModifiedBy>Lida</cp:lastModifiedBy>
  <cp:revision>2</cp:revision>
  <dcterms:created xsi:type="dcterms:W3CDTF">2019-10-16T13:49:00Z</dcterms:created>
  <dcterms:modified xsi:type="dcterms:W3CDTF">2019-10-16T13:49:00Z</dcterms:modified>
</cp:coreProperties>
</file>